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6458" w14:textId="692CDF11" w:rsidR="002D4C0B" w:rsidRPr="00CE7A9D" w:rsidRDefault="00760CC7" w:rsidP="00D21D97">
      <w:pPr>
        <w:pStyle w:val="Standard"/>
        <w:spacing w:after="0"/>
        <w:rPr>
          <w:lang w:val="it-IT"/>
        </w:rPr>
      </w:pPr>
      <w:r w:rsidRPr="002D4C0B">
        <w:rPr>
          <w:snapToGrid w:val="0"/>
          <w:sz w:val="28"/>
          <w:lang w:val="it-IT"/>
        </w:rPr>
        <w:t xml:space="preserve">                                                        </w:t>
      </w:r>
      <w:r w:rsidRPr="002D4C0B">
        <w:rPr>
          <w:lang w:val="it-IT"/>
        </w:rPr>
        <w:t xml:space="preserve">   </w:t>
      </w:r>
      <w:r w:rsidR="002D4C0B">
        <w:rPr>
          <w:lang w:val="it-IT"/>
        </w:rPr>
        <w:tab/>
      </w:r>
      <w:r w:rsidR="002D4C0B">
        <w:rPr>
          <w:lang w:val="it-IT"/>
        </w:rPr>
        <w:tab/>
      </w:r>
      <w:r w:rsidR="002D4C0B">
        <w:rPr>
          <w:lang w:val="it-IT"/>
        </w:rPr>
        <w:tab/>
      </w:r>
      <w:r w:rsidR="002D4C0B">
        <w:rPr>
          <w:lang w:val="it-IT"/>
        </w:rPr>
        <w:tab/>
      </w:r>
    </w:p>
    <w:p w14:paraId="2C07C4AB" w14:textId="77777777" w:rsidR="00FE521A" w:rsidRPr="00E36CD6" w:rsidRDefault="00FE521A" w:rsidP="00760CC7">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p>
    <w:p w14:paraId="35A7024B" w14:textId="77777777" w:rsidR="00152E44" w:rsidRDefault="00152E44" w:rsidP="000B2BA3">
      <w:pPr>
        <w:pStyle w:val="Titolo1"/>
        <w:tabs>
          <w:tab w:val="left" w:pos="720"/>
        </w:tabs>
        <w:ind w:left="567" w:right="543"/>
        <w:jc w:val="both"/>
      </w:pPr>
    </w:p>
    <w:p w14:paraId="7BF99D3E" w14:textId="45FA6871" w:rsidR="008C5907" w:rsidRPr="000B2BA3" w:rsidRDefault="008C5907" w:rsidP="000B2BA3">
      <w:pPr>
        <w:pStyle w:val="Standard"/>
        <w:spacing w:after="0"/>
        <w:ind w:left="567" w:right="543"/>
        <w:rPr>
          <w:rFonts w:ascii="Times New Roman" w:eastAsia="Times New Roman" w:hAnsi="Times New Roman" w:cs="Times New Roman"/>
          <w:b/>
          <w:kern w:val="0"/>
          <w:sz w:val="24"/>
          <w:szCs w:val="20"/>
          <w:lang w:val="it-IT" w:eastAsia="it-IT"/>
        </w:rPr>
      </w:pPr>
      <w:r w:rsidRPr="000B2BA3">
        <w:rPr>
          <w:rFonts w:ascii="Times New Roman" w:eastAsia="Times New Roman" w:hAnsi="Times New Roman" w:cs="Times New Roman"/>
          <w:b/>
          <w:kern w:val="0"/>
          <w:sz w:val="24"/>
          <w:szCs w:val="20"/>
          <w:lang w:val="it-IT" w:eastAsia="it-IT"/>
        </w:rPr>
        <w:t xml:space="preserve">Oggetto: </w:t>
      </w:r>
      <w:r w:rsidR="00D21D97">
        <w:rPr>
          <w:rFonts w:ascii="Times New Roman" w:eastAsia="Times New Roman" w:hAnsi="Times New Roman" w:cs="Times New Roman"/>
          <w:b/>
          <w:kern w:val="0"/>
          <w:sz w:val="24"/>
          <w:szCs w:val="20"/>
          <w:lang w:val="it-IT" w:eastAsia="it-IT"/>
        </w:rPr>
        <w:t>Presentazione del</w:t>
      </w:r>
      <w:r w:rsidRPr="000B2BA3">
        <w:rPr>
          <w:rFonts w:ascii="Times New Roman" w:eastAsia="Times New Roman" w:hAnsi="Times New Roman" w:cs="Times New Roman"/>
          <w:b/>
          <w:kern w:val="0"/>
          <w:sz w:val="24"/>
          <w:szCs w:val="20"/>
          <w:lang w:val="it-IT" w:eastAsia="it-IT"/>
        </w:rPr>
        <w:t>l’associazione “Progetto Scuola Cultura”</w:t>
      </w:r>
    </w:p>
    <w:p w14:paraId="3212553A" w14:textId="77777777" w:rsidR="008C5907" w:rsidRPr="00CE7A9D" w:rsidRDefault="008C5907" w:rsidP="000B2BA3">
      <w:pPr>
        <w:pStyle w:val="Standard"/>
        <w:spacing w:after="0"/>
        <w:ind w:left="567" w:right="543"/>
        <w:rPr>
          <w:lang w:val="it-IT"/>
        </w:rPr>
      </w:pPr>
    </w:p>
    <w:p w14:paraId="20B2E588" w14:textId="14E5141E" w:rsidR="00D21D97" w:rsidRDefault="008C5907" w:rsidP="00A57EB2">
      <w:pPr>
        <w:pStyle w:val="Standard"/>
        <w:spacing w:after="0"/>
        <w:ind w:left="567" w:right="543"/>
        <w:jc w:val="both"/>
        <w:rPr>
          <w:lang w:val="it-IT"/>
        </w:rPr>
      </w:pPr>
      <w:r w:rsidRPr="00CE7A9D">
        <w:rPr>
          <w:lang w:val="it-IT"/>
        </w:rPr>
        <w:t xml:space="preserve">L'Associazione </w:t>
      </w:r>
      <w:r w:rsidRPr="008C5907">
        <w:rPr>
          <w:lang w:val="it-IT"/>
        </w:rPr>
        <w:t>“Progetto Scuola Cultura”</w:t>
      </w:r>
      <w:r w:rsidRPr="00CE7A9D">
        <w:rPr>
          <w:lang w:val="it-IT"/>
        </w:rPr>
        <w:t xml:space="preserve"> </w:t>
      </w:r>
      <w:r w:rsidR="00D21D97">
        <w:rPr>
          <w:lang w:val="it-IT"/>
        </w:rPr>
        <w:t>nasce nel lontano dicembre del 1996 con l’obiettivo di aggregare le varie realtà socio culturali del territorio, la biblioteca, la Scuola Elementare S.G.Bosco e la Scuola dell’Infanzia San Pio X di Ca’Sabbioni.</w:t>
      </w:r>
    </w:p>
    <w:p w14:paraId="7089BC81" w14:textId="0A1FAC44" w:rsidR="00D21D97" w:rsidRDefault="00D21D97" w:rsidP="00A57EB2">
      <w:pPr>
        <w:pStyle w:val="Standard"/>
        <w:spacing w:after="0"/>
        <w:ind w:left="567" w:right="543"/>
        <w:jc w:val="both"/>
        <w:rPr>
          <w:lang w:val="it-IT"/>
        </w:rPr>
      </w:pPr>
      <w:r>
        <w:rPr>
          <w:lang w:val="it-IT"/>
        </w:rPr>
        <w:t xml:space="preserve">Le prime attività erano mirate a far conoscere gli spazi della biblioteca e la sua utilità, successivamente si è usciti dagli spazi fisici della biblioteca organizzando varie iniziative nel territorio di Ca’Sabbioni collaborando anche con altre associazioni dei vari consigli di Quartiere e il Comune di Venezia e successivamente con </w:t>
      </w:r>
      <w:r w:rsidR="00D237E9">
        <w:rPr>
          <w:lang w:val="it-IT"/>
        </w:rPr>
        <w:t>l</w:t>
      </w:r>
      <w:r>
        <w:rPr>
          <w:lang w:val="it-IT"/>
        </w:rPr>
        <w:t>a Municipalità di Marghera</w:t>
      </w:r>
      <w:r w:rsidR="00D237E9">
        <w:rPr>
          <w:lang w:val="it-IT"/>
        </w:rPr>
        <w:t>.</w:t>
      </w:r>
    </w:p>
    <w:p w14:paraId="03DC9671" w14:textId="54C8E4DD" w:rsidR="00D237E9" w:rsidRDefault="00D237E9" w:rsidP="00A57EB2">
      <w:pPr>
        <w:pStyle w:val="Standard"/>
        <w:spacing w:after="0"/>
        <w:ind w:left="567" w:right="543"/>
        <w:jc w:val="both"/>
        <w:rPr>
          <w:lang w:val="it-IT"/>
        </w:rPr>
      </w:pPr>
      <w:r>
        <w:rPr>
          <w:lang w:val="it-IT"/>
        </w:rPr>
        <w:t>Le attività dell’associazione sono sempre state di tipo aggregativo partendo in primis con il coinvolgimento delle giovani generazioni organizzando numerose manifestazioni di loro interesse:</w:t>
      </w:r>
    </w:p>
    <w:p w14:paraId="14253C35" w14:textId="70191CCF" w:rsidR="006E454D" w:rsidRPr="006E454D" w:rsidRDefault="006E454D" w:rsidP="00A57EB2">
      <w:pPr>
        <w:pStyle w:val="Standard"/>
        <w:numPr>
          <w:ilvl w:val="0"/>
          <w:numId w:val="14"/>
        </w:numPr>
        <w:spacing w:after="0"/>
        <w:ind w:right="543"/>
        <w:jc w:val="both"/>
        <w:rPr>
          <w:lang w:val="it-IT"/>
        </w:rPr>
      </w:pPr>
      <w:r>
        <w:rPr>
          <w:lang w:val="it-IT"/>
        </w:rPr>
        <w:t>Rassegne teatrali in Palestra;</w:t>
      </w:r>
    </w:p>
    <w:p w14:paraId="4FB16A9C" w14:textId="3BD6ADE0" w:rsidR="00D237E9" w:rsidRDefault="00D237E9" w:rsidP="00A57EB2">
      <w:pPr>
        <w:pStyle w:val="Standard"/>
        <w:numPr>
          <w:ilvl w:val="0"/>
          <w:numId w:val="14"/>
        </w:numPr>
        <w:spacing w:after="0"/>
        <w:ind w:right="543"/>
        <w:jc w:val="both"/>
        <w:rPr>
          <w:lang w:val="it-IT"/>
        </w:rPr>
      </w:pPr>
      <w:r>
        <w:rPr>
          <w:lang w:val="it-IT"/>
        </w:rPr>
        <w:t>Giocolandia;</w:t>
      </w:r>
    </w:p>
    <w:p w14:paraId="6AC1A7A9" w14:textId="237B9793" w:rsidR="00D237E9" w:rsidRDefault="00D237E9" w:rsidP="00A57EB2">
      <w:pPr>
        <w:pStyle w:val="Standard"/>
        <w:numPr>
          <w:ilvl w:val="0"/>
          <w:numId w:val="14"/>
        </w:numPr>
        <w:spacing w:after="0"/>
        <w:ind w:right="543"/>
        <w:jc w:val="both"/>
        <w:rPr>
          <w:lang w:val="it-IT"/>
        </w:rPr>
      </w:pPr>
      <w:r>
        <w:rPr>
          <w:lang w:val="it-IT"/>
        </w:rPr>
        <w:t>Feste di Primavera;</w:t>
      </w:r>
    </w:p>
    <w:p w14:paraId="3BAC0D38" w14:textId="5D2EF673" w:rsidR="00D237E9" w:rsidRDefault="00D237E9" w:rsidP="00A57EB2">
      <w:pPr>
        <w:pStyle w:val="Standard"/>
        <w:numPr>
          <w:ilvl w:val="0"/>
          <w:numId w:val="14"/>
        </w:numPr>
        <w:spacing w:after="0"/>
        <w:ind w:right="543"/>
        <w:jc w:val="both"/>
        <w:rPr>
          <w:lang w:val="it-IT"/>
        </w:rPr>
      </w:pPr>
      <w:r>
        <w:rPr>
          <w:lang w:val="it-IT"/>
        </w:rPr>
        <w:t>Feste degli aquiloni in paese e a Forte Tron con visite guidate all’interno;</w:t>
      </w:r>
    </w:p>
    <w:p w14:paraId="7A36F7A7" w14:textId="4E8B1E25" w:rsidR="00D237E9" w:rsidRDefault="00D237E9" w:rsidP="00A57EB2">
      <w:pPr>
        <w:pStyle w:val="Standard"/>
        <w:numPr>
          <w:ilvl w:val="0"/>
          <w:numId w:val="14"/>
        </w:numPr>
        <w:spacing w:after="0"/>
        <w:ind w:right="543"/>
        <w:jc w:val="both"/>
        <w:rPr>
          <w:lang w:val="it-IT"/>
        </w:rPr>
      </w:pPr>
      <w:r>
        <w:rPr>
          <w:lang w:val="it-IT"/>
        </w:rPr>
        <w:t>Redentore;</w:t>
      </w:r>
      <w:r w:rsidR="00A57EB2" w:rsidRPr="00A57EB2">
        <w:rPr>
          <w:noProof/>
        </w:rPr>
        <w:t xml:space="preserve"> </w:t>
      </w:r>
      <w:r w:rsidR="00A57EB2" w:rsidRPr="00E63CCB">
        <w:rPr>
          <w:noProof/>
        </w:rPr>
        <w:drawing>
          <wp:anchor distT="0" distB="0" distL="114300" distR="114300" simplePos="0" relativeHeight="251668992" behindDoc="1" locked="1" layoutInCell="1" allowOverlap="1" wp14:anchorId="6E1A9F20" wp14:editId="0D52C559">
            <wp:simplePos x="0" y="0"/>
            <wp:positionH relativeFrom="margin">
              <wp:align>center</wp:align>
            </wp:positionH>
            <wp:positionV relativeFrom="margin">
              <wp:align>center</wp:align>
            </wp:positionV>
            <wp:extent cx="5658485" cy="6932295"/>
            <wp:effectExtent l="0" t="0" r="0" b="1905"/>
            <wp:wrapNone/>
            <wp:docPr id="5" name="Immagine 5" descr="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b"/>
                    <pic:cNvPicPr>
                      <a:picLocks noChangeAspect="1" noChangeArrowheads="1"/>
                    </pic:cNvPicPr>
                  </pic:nvPicPr>
                  <pic:blipFill>
                    <a:blip r:embed="rId8" cstate="print">
                      <a:lum bright="11000"/>
                    </a:blip>
                    <a:srcRect r="69476" b="57012"/>
                    <a:stretch>
                      <a:fillRect/>
                    </a:stretch>
                  </pic:blipFill>
                  <pic:spPr bwMode="auto">
                    <a:xfrm>
                      <a:off x="0" y="0"/>
                      <a:ext cx="5658485" cy="6932295"/>
                    </a:xfrm>
                    <a:prstGeom prst="rect">
                      <a:avLst/>
                    </a:prstGeom>
                    <a:noFill/>
                    <a:ln w="9525">
                      <a:noFill/>
                      <a:miter lim="800000"/>
                      <a:headEnd/>
                      <a:tailEnd/>
                    </a:ln>
                  </pic:spPr>
                </pic:pic>
              </a:graphicData>
            </a:graphic>
          </wp:anchor>
        </w:drawing>
      </w:r>
    </w:p>
    <w:p w14:paraId="7EDA8B1A" w14:textId="5772A1A4" w:rsidR="00D237E9" w:rsidRDefault="00D237E9" w:rsidP="00A57EB2">
      <w:pPr>
        <w:pStyle w:val="Standard"/>
        <w:numPr>
          <w:ilvl w:val="0"/>
          <w:numId w:val="14"/>
        </w:numPr>
        <w:spacing w:after="0"/>
        <w:ind w:right="543"/>
        <w:jc w:val="both"/>
        <w:rPr>
          <w:lang w:val="it-IT"/>
        </w:rPr>
      </w:pPr>
      <w:r>
        <w:rPr>
          <w:lang w:val="it-IT"/>
        </w:rPr>
        <w:t>Feste d’autunno;</w:t>
      </w:r>
    </w:p>
    <w:p w14:paraId="7081485E" w14:textId="2F22D59F" w:rsidR="00D237E9" w:rsidRDefault="00D237E9" w:rsidP="00A57EB2">
      <w:pPr>
        <w:pStyle w:val="Standard"/>
        <w:numPr>
          <w:ilvl w:val="0"/>
          <w:numId w:val="14"/>
        </w:numPr>
        <w:spacing w:after="0"/>
        <w:ind w:right="543"/>
        <w:jc w:val="both"/>
        <w:rPr>
          <w:lang w:val="it-IT"/>
        </w:rPr>
      </w:pPr>
      <w:r>
        <w:rPr>
          <w:lang w:val="it-IT"/>
        </w:rPr>
        <w:t>Epifania in piazza;</w:t>
      </w:r>
    </w:p>
    <w:p w14:paraId="0D298258" w14:textId="1B760799" w:rsidR="00D237E9" w:rsidRDefault="00D237E9" w:rsidP="00A57EB2">
      <w:pPr>
        <w:pStyle w:val="Standard"/>
        <w:numPr>
          <w:ilvl w:val="0"/>
          <w:numId w:val="14"/>
        </w:numPr>
        <w:spacing w:after="0"/>
        <w:ind w:right="543"/>
        <w:jc w:val="both"/>
        <w:rPr>
          <w:lang w:val="it-IT"/>
        </w:rPr>
      </w:pPr>
      <w:r>
        <w:rPr>
          <w:lang w:val="it-IT"/>
        </w:rPr>
        <w:t>Feste di San Martino;</w:t>
      </w:r>
    </w:p>
    <w:p w14:paraId="2FD3898F" w14:textId="70E554A6" w:rsidR="00D237E9" w:rsidRDefault="00D237E9" w:rsidP="00A57EB2">
      <w:pPr>
        <w:pStyle w:val="Standard"/>
        <w:numPr>
          <w:ilvl w:val="0"/>
          <w:numId w:val="14"/>
        </w:numPr>
        <w:spacing w:after="0"/>
        <w:ind w:right="543"/>
        <w:jc w:val="both"/>
        <w:rPr>
          <w:lang w:val="it-IT"/>
        </w:rPr>
      </w:pPr>
      <w:r>
        <w:rPr>
          <w:lang w:val="it-IT"/>
        </w:rPr>
        <w:t>Mercatino di Natale della solidarietà</w:t>
      </w:r>
      <w:r w:rsidR="006E454D">
        <w:rPr>
          <w:lang w:val="it-IT"/>
        </w:rPr>
        <w:t>.</w:t>
      </w:r>
    </w:p>
    <w:p w14:paraId="31EE7253" w14:textId="77777777" w:rsidR="006E454D" w:rsidRDefault="006E454D" w:rsidP="00A57EB2">
      <w:pPr>
        <w:pStyle w:val="Standard"/>
        <w:spacing w:after="0"/>
        <w:ind w:right="543"/>
        <w:jc w:val="both"/>
        <w:rPr>
          <w:lang w:val="it-IT"/>
        </w:rPr>
      </w:pPr>
    </w:p>
    <w:p w14:paraId="7C7538AA" w14:textId="200B9321" w:rsidR="006E454D" w:rsidRDefault="006E454D" w:rsidP="00A57EB2">
      <w:pPr>
        <w:pStyle w:val="Standard"/>
        <w:spacing w:after="0"/>
        <w:ind w:left="567" w:right="543"/>
        <w:jc w:val="both"/>
        <w:rPr>
          <w:lang w:val="it-IT"/>
        </w:rPr>
      </w:pPr>
      <w:r>
        <w:rPr>
          <w:lang w:val="it-IT"/>
        </w:rPr>
        <w:t>Oltre ad attività culturali che comprendono il coinvolgimento delle scuole e degli adulti in occasione del:</w:t>
      </w:r>
    </w:p>
    <w:p w14:paraId="6AD62888" w14:textId="150D5B89" w:rsidR="00D237E9" w:rsidRDefault="006E454D" w:rsidP="00A57EB2">
      <w:pPr>
        <w:pStyle w:val="Standard"/>
        <w:numPr>
          <w:ilvl w:val="0"/>
          <w:numId w:val="16"/>
        </w:numPr>
        <w:spacing w:after="0"/>
        <w:ind w:right="543"/>
        <w:jc w:val="both"/>
        <w:rPr>
          <w:lang w:val="it-IT"/>
        </w:rPr>
      </w:pPr>
      <w:r>
        <w:rPr>
          <w:lang w:val="it-IT"/>
        </w:rPr>
        <w:t>25 Aprile Festa della Liberazione;</w:t>
      </w:r>
    </w:p>
    <w:p w14:paraId="2C70F1C0" w14:textId="11C593A9" w:rsidR="006E454D" w:rsidRDefault="006E454D" w:rsidP="00A57EB2">
      <w:pPr>
        <w:pStyle w:val="Standard"/>
        <w:numPr>
          <w:ilvl w:val="0"/>
          <w:numId w:val="16"/>
        </w:numPr>
        <w:spacing w:after="0"/>
        <w:ind w:right="543"/>
        <w:jc w:val="both"/>
        <w:rPr>
          <w:lang w:val="it-IT"/>
        </w:rPr>
      </w:pPr>
      <w:r>
        <w:rPr>
          <w:lang w:val="it-IT"/>
        </w:rPr>
        <w:t>4 Novembre Commemorazione dei Caduti.</w:t>
      </w:r>
    </w:p>
    <w:p w14:paraId="10E8610D" w14:textId="77777777" w:rsidR="006E454D" w:rsidRDefault="006E454D" w:rsidP="00A57EB2">
      <w:pPr>
        <w:pStyle w:val="Standard"/>
        <w:spacing w:after="0"/>
        <w:ind w:left="567" w:right="543"/>
        <w:jc w:val="both"/>
        <w:rPr>
          <w:lang w:val="it-IT"/>
        </w:rPr>
      </w:pPr>
    </w:p>
    <w:p w14:paraId="43E9B3FC" w14:textId="77777777" w:rsidR="006E454D" w:rsidRDefault="006E454D" w:rsidP="00A57EB2">
      <w:pPr>
        <w:pStyle w:val="Standard"/>
        <w:spacing w:after="0"/>
        <w:ind w:left="567" w:right="543"/>
        <w:jc w:val="both"/>
        <w:rPr>
          <w:lang w:val="it-IT"/>
        </w:rPr>
      </w:pPr>
      <w:r>
        <w:rPr>
          <w:lang w:val="it-IT"/>
        </w:rPr>
        <w:t>Con la chiusura della biblioteca pubblica l’associazione previo accordi con l’Amministrazione Pubblica ha preso in gestione gli spazi lasciati liberi creando il Centro Socio Culturale “Nilo Dal Molin” primo presidente dell’associazione.</w:t>
      </w:r>
    </w:p>
    <w:p w14:paraId="259E1FF0" w14:textId="716D1FD5" w:rsidR="006E454D" w:rsidRDefault="006E454D" w:rsidP="00A57EB2">
      <w:pPr>
        <w:pStyle w:val="Standard"/>
        <w:spacing w:after="0"/>
        <w:ind w:left="567" w:right="543"/>
        <w:jc w:val="both"/>
        <w:rPr>
          <w:lang w:val="it-IT"/>
        </w:rPr>
      </w:pPr>
      <w:r>
        <w:rPr>
          <w:lang w:val="it-IT"/>
        </w:rPr>
        <w:t xml:space="preserve">Grazie alla collaborazione dei volontari si è riusciti, non senza difficoltà, a </w:t>
      </w:r>
      <w:r w:rsidR="003B4BA5">
        <w:rPr>
          <w:lang w:val="it-IT"/>
        </w:rPr>
        <w:t>g</w:t>
      </w:r>
      <w:r>
        <w:rPr>
          <w:lang w:val="it-IT"/>
        </w:rPr>
        <w:t xml:space="preserve">arantire un servizio simil </w:t>
      </w:r>
      <w:r w:rsidR="003B4BA5">
        <w:rPr>
          <w:lang w:val="it-IT"/>
        </w:rPr>
        <w:t>biblioteca con il prestito di alcuni libri lasciati, altri donati e altri acquistati negli anni dall’associazione stessa.</w:t>
      </w:r>
    </w:p>
    <w:p w14:paraId="65769568" w14:textId="3FA3767A" w:rsidR="003B4BA5" w:rsidRDefault="003B4BA5" w:rsidP="00A57EB2">
      <w:pPr>
        <w:pStyle w:val="Standard"/>
        <w:spacing w:after="0"/>
        <w:ind w:left="567" w:right="543"/>
        <w:jc w:val="both"/>
        <w:rPr>
          <w:lang w:val="it-IT"/>
        </w:rPr>
      </w:pPr>
      <w:r>
        <w:rPr>
          <w:lang w:val="it-IT"/>
        </w:rPr>
        <w:t>In questi spazi si sono potute organizzare varie iniziative che hanno coinvolto tutte le fasce d’età:</w:t>
      </w:r>
    </w:p>
    <w:p w14:paraId="40EFF894" w14:textId="17CA62F9" w:rsidR="003B4BA5" w:rsidRDefault="003B4BA5" w:rsidP="00A57EB2">
      <w:pPr>
        <w:pStyle w:val="Standard"/>
        <w:numPr>
          <w:ilvl w:val="0"/>
          <w:numId w:val="17"/>
        </w:numPr>
        <w:spacing w:after="0"/>
        <w:ind w:right="543"/>
        <w:jc w:val="both"/>
        <w:rPr>
          <w:lang w:val="it-IT"/>
        </w:rPr>
      </w:pPr>
      <w:r>
        <w:rPr>
          <w:lang w:val="it-IT"/>
        </w:rPr>
        <w:t>Corso di cucito creativo;</w:t>
      </w:r>
    </w:p>
    <w:p w14:paraId="1E091744" w14:textId="58714444" w:rsidR="003B4BA5" w:rsidRDefault="003B4BA5" w:rsidP="00A57EB2">
      <w:pPr>
        <w:pStyle w:val="Standard"/>
        <w:numPr>
          <w:ilvl w:val="0"/>
          <w:numId w:val="17"/>
        </w:numPr>
        <w:spacing w:after="0"/>
        <w:ind w:right="543"/>
        <w:jc w:val="both"/>
        <w:rPr>
          <w:lang w:val="it-IT"/>
        </w:rPr>
      </w:pPr>
      <w:r>
        <w:rPr>
          <w:lang w:val="it-IT"/>
        </w:rPr>
        <w:t>Gioco della tombola;</w:t>
      </w:r>
    </w:p>
    <w:p w14:paraId="2CFBAB31" w14:textId="4500CF02" w:rsidR="003B4BA5" w:rsidRDefault="003B4BA5" w:rsidP="00A57EB2">
      <w:pPr>
        <w:pStyle w:val="Standard"/>
        <w:numPr>
          <w:ilvl w:val="0"/>
          <w:numId w:val="17"/>
        </w:numPr>
        <w:spacing w:after="0"/>
        <w:ind w:right="543"/>
        <w:jc w:val="both"/>
        <w:rPr>
          <w:lang w:val="it-IT"/>
        </w:rPr>
      </w:pPr>
      <w:r>
        <w:rPr>
          <w:lang w:val="it-IT"/>
        </w:rPr>
        <w:t>Corsi di scacchi;</w:t>
      </w:r>
    </w:p>
    <w:p w14:paraId="52555E09" w14:textId="718D2D71" w:rsidR="003B4BA5" w:rsidRDefault="003B4BA5" w:rsidP="00A57EB2">
      <w:pPr>
        <w:pStyle w:val="Standard"/>
        <w:numPr>
          <w:ilvl w:val="0"/>
          <w:numId w:val="17"/>
        </w:numPr>
        <w:spacing w:after="0"/>
        <w:ind w:right="543"/>
        <w:jc w:val="both"/>
        <w:rPr>
          <w:lang w:val="it-IT"/>
        </w:rPr>
      </w:pPr>
      <w:r>
        <w:rPr>
          <w:lang w:val="it-IT"/>
        </w:rPr>
        <w:t>Corsi di yoga;</w:t>
      </w:r>
    </w:p>
    <w:p w14:paraId="38A96601" w14:textId="4B124D47" w:rsidR="003B4BA5" w:rsidRDefault="003B4BA5" w:rsidP="00A57EB2">
      <w:pPr>
        <w:pStyle w:val="Standard"/>
        <w:numPr>
          <w:ilvl w:val="0"/>
          <w:numId w:val="17"/>
        </w:numPr>
        <w:spacing w:after="0"/>
        <w:ind w:right="543"/>
        <w:jc w:val="both"/>
        <w:rPr>
          <w:lang w:val="it-IT"/>
        </w:rPr>
      </w:pPr>
      <w:r>
        <w:rPr>
          <w:lang w:val="it-IT"/>
        </w:rPr>
        <w:lastRenderedPageBreak/>
        <w:t>Corsi d’inglese;</w:t>
      </w:r>
    </w:p>
    <w:p w14:paraId="567016A7" w14:textId="5D4B00AE" w:rsidR="003B4BA5" w:rsidRDefault="003B4BA5" w:rsidP="00A57EB2">
      <w:pPr>
        <w:pStyle w:val="Standard"/>
        <w:numPr>
          <w:ilvl w:val="0"/>
          <w:numId w:val="17"/>
        </w:numPr>
        <w:spacing w:after="0"/>
        <w:ind w:right="543"/>
        <w:jc w:val="both"/>
        <w:rPr>
          <w:lang w:val="it-IT"/>
        </w:rPr>
      </w:pPr>
      <w:r>
        <w:rPr>
          <w:lang w:val="it-IT"/>
        </w:rPr>
        <w:t>Corsi di musica;</w:t>
      </w:r>
    </w:p>
    <w:p w14:paraId="610CBD52" w14:textId="12928DDE" w:rsidR="003B4BA5" w:rsidRDefault="003B4BA5" w:rsidP="00A57EB2">
      <w:pPr>
        <w:pStyle w:val="Standard"/>
        <w:numPr>
          <w:ilvl w:val="0"/>
          <w:numId w:val="17"/>
        </w:numPr>
        <w:spacing w:after="0"/>
        <w:ind w:right="543"/>
        <w:jc w:val="both"/>
        <w:rPr>
          <w:lang w:val="it-IT"/>
        </w:rPr>
      </w:pPr>
      <w:r>
        <w:rPr>
          <w:lang w:val="it-IT"/>
        </w:rPr>
        <w:t>Presentazione di libri;</w:t>
      </w:r>
    </w:p>
    <w:p w14:paraId="470392B4" w14:textId="0057C51F" w:rsidR="003B4BA5" w:rsidRDefault="003B4BA5" w:rsidP="00A57EB2">
      <w:pPr>
        <w:pStyle w:val="Standard"/>
        <w:numPr>
          <w:ilvl w:val="0"/>
          <w:numId w:val="17"/>
        </w:numPr>
        <w:spacing w:after="0"/>
        <w:ind w:right="543"/>
        <w:jc w:val="both"/>
        <w:rPr>
          <w:lang w:val="it-IT"/>
        </w:rPr>
      </w:pPr>
      <w:r>
        <w:rPr>
          <w:lang w:val="it-IT"/>
        </w:rPr>
        <w:t>Letture libri ai bambini.</w:t>
      </w:r>
    </w:p>
    <w:p w14:paraId="0E7699A2" w14:textId="77777777" w:rsidR="003B4BA5" w:rsidRDefault="003B4BA5" w:rsidP="00A57EB2">
      <w:pPr>
        <w:pStyle w:val="Standard"/>
        <w:spacing w:after="0"/>
        <w:ind w:right="543"/>
        <w:jc w:val="both"/>
        <w:rPr>
          <w:lang w:val="it-IT"/>
        </w:rPr>
      </w:pPr>
    </w:p>
    <w:p w14:paraId="0521E1EB" w14:textId="344C754B" w:rsidR="003B4BA5" w:rsidRDefault="003B4BA5" w:rsidP="00A57EB2">
      <w:pPr>
        <w:pStyle w:val="Standard"/>
        <w:spacing w:after="0"/>
        <w:ind w:left="709" w:right="543"/>
        <w:jc w:val="both"/>
        <w:rPr>
          <w:lang w:val="it-IT"/>
        </w:rPr>
      </w:pPr>
      <w:r>
        <w:rPr>
          <w:lang w:val="it-IT"/>
        </w:rPr>
        <w:t>Recentemente è stato attivato un servizio di aiuto agli anziani per la prenotazione di visite, medicine e pagamenti vari.</w:t>
      </w:r>
    </w:p>
    <w:p w14:paraId="2C45D6DD" w14:textId="77777777" w:rsidR="00A57EB2" w:rsidRDefault="00A57EB2" w:rsidP="00A57EB2">
      <w:pPr>
        <w:pStyle w:val="Standard"/>
        <w:spacing w:after="0"/>
        <w:ind w:left="709" w:right="543"/>
        <w:jc w:val="both"/>
        <w:rPr>
          <w:lang w:val="it-IT"/>
        </w:rPr>
      </w:pPr>
    </w:p>
    <w:p w14:paraId="449692C7" w14:textId="36A51680" w:rsidR="00A57EB2" w:rsidRDefault="00A57EB2" w:rsidP="00A57EB2">
      <w:pPr>
        <w:pStyle w:val="Standard"/>
        <w:spacing w:after="0"/>
        <w:ind w:left="709" w:right="543"/>
        <w:jc w:val="both"/>
        <w:rPr>
          <w:lang w:val="it-IT"/>
        </w:rPr>
      </w:pPr>
      <w:r>
        <w:rPr>
          <w:lang w:val="it-IT"/>
        </w:rPr>
        <w:t xml:space="preserve">Tutto quanto grazie </w:t>
      </w:r>
      <w:r w:rsidR="00C17CA3">
        <w:rPr>
          <w:lang w:val="it-IT"/>
        </w:rPr>
        <w:t xml:space="preserve">all’Amministrazione Pubblica che ha creduto in noi e </w:t>
      </w:r>
      <w:r>
        <w:rPr>
          <w:lang w:val="it-IT"/>
        </w:rPr>
        <w:t>alla preziosa collaborazione d</w:t>
      </w:r>
      <w:r w:rsidR="00C17CA3">
        <w:rPr>
          <w:lang w:val="it-IT"/>
        </w:rPr>
        <w:t>ei</w:t>
      </w:r>
      <w:r>
        <w:rPr>
          <w:lang w:val="it-IT"/>
        </w:rPr>
        <w:t xml:space="preserve"> volontari il cui numero però si sta sempre più assottigliando, speriamo </w:t>
      </w:r>
      <w:r w:rsidR="00C17CA3">
        <w:rPr>
          <w:lang w:val="it-IT"/>
        </w:rPr>
        <w:t>in una inversione di tendenza.</w:t>
      </w:r>
    </w:p>
    <w:p w14:paraId="516FEF03" w14:textId="77777777" w:rsidR="003B4BA5" w:rsidRDefault="003B4BA5" w:rsidP="00A57EB2">
      <w:pPr>
        <w:pStyle w:val="Standard"/>
        <w:spacing w:after="0"/>
        <w:ind w:left="709" w:right="543"/>
        <w:jc w:val="both"/>
        <w:rPr>
          <w:lang w:val="it-IT"/>
        </w:rPr>
      </w:pPr>
    </w:p>
    <w:p w14:paraId="73F1A159" w14:textId="77777777" w:rsidR="00637FE6" w:rsidRDefault="00637FE6" w:rsidP="00A57EB2">
      <w:pPr>
        <w:pStyle w:val="Standard"/>
        <w:spacing w:after="0"/>
        <w:ind w:left="709" w:right="543"/>
        <w:jc w:val="both"/>
        <w:rPr>
          <w:lang w:val="it-IT"/>
        </w:rPr>
      </w:pPr>
    </w:p>
    <w:p w14:paraId="03BC5F1C" w14:textId="77777777" w:rsidR="003B4BA5" w:rsidRDefault="003B4BA5" w:rsidP="00A57EB2">
      <w:pPr>
        <w:pStyle w:val="Standard"/>
        <w:spacing w:after="0"/>
        <w:ind w:left="851" w:right="543"/>
        <w:jc w:val="both"/>
        <w:rPr>
          <w:lang w:val="it-IT"/>
        </w:rPr>
      </w:pPr>
    </w:p>
    <w:p w14:paraId="03625580" w14:textId="77777777" w:rsidR="003B4BA5" w:rsidRDefault="003B4BA5" w:rsidP="00A57EB2">
      <w:pPr>
        <w:pStyle w:val="Standard"/>
        <w:spacing w:after="0"/>
        <w:ind w:left="851" w:right="543"/>
        <w:jc w:val="both"/>
        <w:rPr>
          <w:lang w:val="it-IT"/>
        </w:rPr>
      </w:pPr>
    </w:p>
    <w:p w14:paraId="3C347D53" w14:textId="17C7DABB" w:rsidR="008C5907" w:rsidRPr="00CE7A9D" w:rsidRDefault="008C5907" w:rsidP="00A57EB2">
      <w:pPr>
        <w:pStyle w:val="Standard"/>
        <w:spacing w:after="0"/>
        <w:ind w:left="567" w:right="543"/>
        <w:jc w:val="both"/>
        <w:rPr>
          <w:u w:val="single"/>
          <w:lang w:val="it-IT"/>
        </w:rPr>
      </w:pPr>
    </w:p>
    <w:p w14:paraId="4E781218" w14:textId="124C9970" w:rsidR="002D4C0B" w:rsidRDefault="008C5907" w:rsidP="00A57EB2">
      <w:pPr>
        <w:pStyle w:val="Standard"/>
        <w:spacing w:after="0"/>
        <w:jc w:val="both"/>
        <w:rPr>
          <w:lang w:val="it-IT"/>
        </w:rPr>
      </w:pPr>
      <w:r w:rsidRPr="00CE7A9D">
        <w:rPr>
          <w:lang w:val="it-IT"/>
        </w:rPr>
        <w:tab/>
      </w:r>
    </w:p>
    <w:p w14:paraId="70D36480" w14:textId="77777777" w:rsidR="002D4C0B" w:rsidRDefault="002D4C0B" w:rsidP="00A57EB2">
      <w:pPr>
        <w:pStyle w:val="Standard"/>
        <w:spacing w:after="0"/>
        <w:jc w:val="both"/>
        <w:rPr>
          <w:lang w:val="it-IT"/>
        </w:rPr>
      </w:pPr>
    </w:p>
    <w:p w14:paraId="6F4545D5" w14:textId="77777777" w:rsidR="002D4C0B" w:rsidRDefault="002D4C0B" w:rsidP="00A57EB2">
      <w:pPr>
        <w:pStyle w:val="Standard"/>
        <w:spacing w:after="0"/>
        <w:jc w:val="both"/>
        <w:rPr>
          <w:lang w:val="it-IT"/>
        </w:rPr>
      </w:pPr>
    </w:p>
    <w:p w14:paraId="21E0EF8E" w14:textId="468AB77E" w:rsidR="002D4C0B" w:rsidRDefault="002D4C0B" w:rsidP="00A57EB2">
      <w:pPr>
        <w:pStyle w:val="Standard"/>
        <w:spacing w:after="0"/>
        <w:jc w:val="both"/>
        <w:rPr>
          <w:lang w:val="it-IT"/>
        </w:rPr>
      </w:pPr>
    </w:p>
    <w:p w14:paraId="01E811BD" w14:textId="79C91698" w:rsidR="002D4C0B" w:rsidRDefault="002D4C0B" w:rsidP="00A57EB2">
      <w:pPr>
        <w:pStyle w:val="Standard"/>
        <w:spacing w:after="0"/>
        <w:jc w:val="both"/>
        <w:rPr>
          <w:lang w:val="it-IT"/>
        </w:rPr>
      </w:pPr>
    </w:p>
    <w:p w14:paraId="37C2931A" w14:textId="5FE5CC08" w:rsidR="001E05D7" w:rsidRPr="00E30ED2" w:rsidRDefault="00E63CCB" w:rsidP="00A57EB2">
      <w:pPr>
        <w:jc w:val="both"/>
        <w:rPr>
          <w:szCs w:val="24"/>
        </w:rPr>
      </w:pPr>
      <w:r w:rsidRPr="00E63CCB">
        <w:rPr>
          <w:noProof/>
        </w:rPr>
        <w:drawing>
          <wp:anchor distT="0" distB="0" distL="114300" distR="114300" simplePos="0" relativeHeight="251666944" behindDoc="1" locked="1" layoutInCell="1" allowOverlap="1" wp14:anchorId="3E921CD8" wp14:editId="3B69AB84">
            <wp:simplePos x="0" y="0"/>
            <wp:positionH relativeFrom="margin">
              <wp:align>center</wp:align>
            </wp:positionH>
            <wp:positionV relativeFrom="margin">
              <wp:align>center</wp:align>
            </wp:positionV>
            <wp:extent cx="5658485" cy="6932295"/>
            <wp:effectExtent l="0" t="0" r="0" b="1905"/>
            <wp:wrapNone/>
            <wp:docPr id="2" name="Immagine 4" descr="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b"/>
                    <pic:cNvPicPr>
                      <a:picLocks noChangeAspect="1" noChangeArrowheads="1"/>
                    </pic:cNvPicPr>
                  </pic:nvPicPr>
                  <pic:blipFill>
                    <a:blip r:embed="rId8" cstate="print">
                      <a:lum bright="11000"/>
                    </a:blip>
                    <a:srcRect r="69476" b="57012"/>
                    <a:stretch>
                      <a:fillRect/>
                    </a:stretch>
                  </pic:blipFill>
                  <pic:spPr bwMode="auto">
                    <a:xfrm>
                      <a:off x="0" y="0"/>
                      <a:ext cx="5658485" cy="6932295"/>
                    </a:xfrm>
                    <a:prstGeom prst="rect">
                      <a:avLst/>
                    </a:prstGeom>
                    <a:noFill/>
                    <a:ln w="9525">
                      <a:noFill/>
                      <a:miter lim="800000"/>
                      <a:headEnd/>
                      <a:tailEnd/>
                    </a:ln>
                  </pic:spPr>
                </pic:pic>
              </a:graphicData>
            </a:graphic>
          </wp:anchor>
        </w:drawing>
      </w:r>
      <w:r w:rsidR="00E30ED2" w:rsidRPr="00E30ED2">
        <w:rPr>
          <w:noProof/>
          <w:szCs w:val="24"/>
        </w:rPr>
        <w:t xml:space="preserve">     </w:t>
      </w:r>
    </w:p>
    <w:sectPr w:rsidR="001E05D7" w:rsidRPr="00E30ED2" w:rsidSect="00DC001C">
      <w:headerReference w:type="default" r:id="rId9"/>
      <w:footerReference w:type="default" r:id="rId10"/>
      <w:pgSz w:w="11906" w:h="16838"/>
      <w:pgMar w:top="720" w:right="720" w:bottom="720" w:left="720" w:header="720" w:footer="851"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2FA1F" w14:textId="77777777" w:rsidR="00907085" w:rsidRDefault="00907085">
      <w:r>
        <w:separator/>
      </w:r>
    </w:p>
  </w:endnote>
  <w:endnote w:type="continuationSeparator" w:id="0">
    <w:p w14:paraId="4BEB8F1D" w14:textId="77777777" w:rsidR="00907085" w:rsidRDefault="0090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302C" w14:textId="77777777" w:rsidR="00364A57" w:rsidRPr="00077B02" w:rsidRDefault="00364A57" w:rsidP="00077B02">
    <w:pPr>
      <w:pStyle w:val="Pidipagina"/>
      <w:rPr>
        <w:sz w:val="20"/>
      </w:rPr>
    </w:pPr>
    <w:r w:rsidRPr="00077B02">
      <w:rPr>
        <w:sz w:val="20"/>
      </w:rPr>
      <w:t>Rif. Ass.ne: Rossi Andrea</w:t>
    </w:r>
    <w:r>
      <w:rPr>
        <w:sz w:val="20"/>
      </w:rPr>
      <w:tab/>
    </w:r>
    <w:r>
      <w:rPr>
        <w:sz w:val="20"/>
      </w:rPr>
      <w:tab/>
    </w:r>
    <w:r w:rsidRPr="00DC001C">
      <w:rPr>
        <w:sz w:val="20"/>
      </w:rPr>
      <w:fldChar w:fldCharType="begin"/>
    </w:r>
    <w:r w:rsidRPr="00DC001C">
      <w:rPr>
        <w:sz w:val="20"/>
      </w:rPr>
      <w:instrText xml:space="preserve"> PAGE   \* MERGEFORMAT </w:instrText>
    </w:r>
    <w:r w:rsidRPr="00DC001C">
      <w:rPr>
        <w:sz w:val="20"/>
      </w:rPr>
      <w:fldChar w:fldCharType="separate"/>
    </w:r>
    <w:r w:rsidR="002B3D43">
      <w:rPr>
        <w:noProof/>
        <w:sz w:val="20"/>
      </w:rPr>
      <w:t>- 1 -</w:t>
    </w:r>
    <w:r w:rsidRPr="00DC001C">
      <w:rPr>
        <w:sz w:val="20"/>
      </w:rPr>
      <w:fldChar w:fldCharType="end"/>
    </w:r>
    <w:r>
      <w:rPr>
        <w:sz w:val="20"/>
      </w:rPr>
      <w:tab/>
    </w:r>
  </w:p>
  <w:p w14:paraId="1CCFD7B6" w14:textId="77777777" w:rsidR="00364A57" w:rsidRPr="00077B02" w:rsidRDefault="00364A57" w:rsidP="00077B02">
    <w:pPr>
      <w:pStyle w:val="Pidipagina"/>
      <w:rPr>
        <w:sz w:val="20"/>
      </w:rPr>
    </w:pPr>
    <w:r w:rsidRPr="00077B02">
      <w:rPr>
        <w:sz w:val="20"/>
      </w:rPr>
      <w:t xml:space="preserve">                    Via delle </w:t>
    </w:r>
    <w:r>
      <w:rPr>
        <w:sz w:val="20"/>
      </w:rPr>
      <w:t>T</w:t>
    </w:r>
    <w:r w:rsidRPr="00077B02">
      <w:rPr>
        <w:sz w:val="20"/>
      </w:rPr>
      <w:t>rote, 12</w:t>
    </w:r>
  </w:p>
  <w:p w14:paraId="6C931EC8" w14:textId="77777777" w:rsidR="00364A57" w:rsidRPr="00077B02" w:rsidRDefault="00364A57" w:rsidP="00077B02">
    <w:pPr>
      <w:pStyle w:val="Pidipagina"/>
      <w:rPr>
        <w:sz w:val="20"/>
      </w:rPr>
    </w:pPr>
    <w:r w:rsidRPr="00077B02">
      <w:rPr>
        <w:sz w:val="20"/>
      </w:rPr>
      <w:t xml:space="preserve">                    30176 Ca’Sabbioni (VE)</w:t>
    </w:r>
  </w:p>
  <w:p w14:paraId="6310CB4D" w14:textId="77777777" w:rsidR="00364A57" w:rsidRPr="009B19B0" w:rsidRDefault="00364A57" w:rsidP="00077B02">
    <w:pPr>
      <w:pStyle w:val="Pidipagina"/>
      <w:rPr>
        <w:sz w:val="20"/>
        <w:lang w:val="en-US"/>
      </w:rPr>
    </w:pPr>
    <w:r w:rsidRPr="00034266">
      <w:rPr>
        <w:sz w:val="20"/>
      </w:rPr>
      <w:t xml:space="preserve">                    </w:t>
    </w:r>
    <w:r w:rsidRPr="009B19B0">
      <w:rPr>
        <w:sz w:val="20"/>
        <w:lang w:val="en-US"/>
      </w:rPr>
      <w:t>Cell.3201154994</w:t>
    </w:r>
  </w:p>
  <w:p w14:paraId="16543180" w14:textId="77777777" w:rsidR="00364A57" w:rsidRPr="009D7BA9" w:rsidRDefault="00364A57" w:rsidP="00077B02">
    <w:pPr>
      <w:shd w:val="clear" w:color="auto" w:fill="FFFFFF"/>
      <w:rPr>
        <w:sz w:val="20"/>
        <w:lang w:val="en-US"/>
      </w:rPr>
    </w:pPr>
    <w:r w:rsidRPr="009B19B0">
      <w:rPr>
        <w:sz w:val="20"/>
        <w:lang w:val="en-US"/>
      </w:rPr>
      <w:t xml:space="preserve">                    </w:t>
    </w:r>
    <w:r w:rsidRPr="009D7BA9">
      <w:rPr>
        <w:sz w:val="20"/>
        <w:lang w:val="en-US"/>
      </w:rPr>
      <w:t xml:space="preserve">Mail Ass.ne: </w:t>
    </w:r>
    <w:hyperlink r:id="rId1" w:history="1">
      <w:r w:rsidRPr="009D7BA9">
        <w:rPr>
          <w:rStyle w:val="Collegamentoipertestuale"/>
          <w:sz w:val="20"/>
          <w:lang w:val="en-US"/>
        </w:rPr>
        <w:t>associazionepsc@gmail.com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3E73F" w14:textId="77777777" w:rsidR="00907085" w:rsidRDefault="00907085">
      <w:r>
        <w:separator/>
      </w:r>
    </w:p>
  </w:footnote>
  <w:footnote w:type="continuationSeparator" w:id="0">
    <w:p w14:paraId="73487A30" w14:textId="77777777" w:rsidR="00907085" w:rsidRDefault="00907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6ADC" w14:textId="77777777" w:rsidR="00364A57" w:rsidRPr="00CB49F6" w:rsidRDefault="00364A57">
    <w:pPr>
      <w:pStyle w:val="Intestazione"/>
      <w:rPr>
        <w:rFonts w:ascii="Comic Sans MS" w:hAnsi="Comic Sans MS"/>
        <w:sz w:val="20"/>
      </w:rPr>
    </w:pPr>
    <w:r w:rsidRPr="00CB49F6">
      <w:rPr>
        <w:rFonts w:ascii="Comic Sans MS" w:hAnsi="Comic Sans MS"/>
        <w:sz w:val="20"/>
      </w:rPr>
      <w:t>Associazione</w:t>
    </w:r>
  </w:p>
  <w:p w14:paraId="42CF3797" w14:textId="77777777" w:rsidR="00364A57" w:rsidRPr="00CB49F6" w:rsidRDefault="00364A57">
    <w:pPr>
      <w:pStyle w:val="Intestazione"/>
      <w:rPr>
        <w:rFonts w:ascii="Comic Sans MS" w:hAnsi="Comic Sans MS"/>
        <w:sz w:val="20"/>
      </w:rPr>
    </w:pPr>
    <w:r w:rsidRPr="00CB49F6">
      <w:rPr>
        <w:rFonts w:ascii="Comic Sans MS" w:hAnsi="Comic Sans MS"/>
        <w:sz w:val="20"/>
      </w:rPr>
      <w:t>“PROGETTO SCUOLA CULTURA”</w:t>
    </w:r>
  </w:p>
  <w:p w14:paraId="22946224" w14:textId="77777777" w:rsidR="00364A57" w:rsidRPr="00CB49F6" w:rsidRDefault="00364A57">
    <w:pPr>
      <w:pStyle w:val="Intestazione"/>
      <w:rPr>
        <w:rFonts w:ascii="Comic Sans MS" w:hAnsi="Comic Sans MS"/>
        <w:sz w:val="20"/>
      </w:rPr>
    </w:pPr>
    <w:r w:rsidRPr="00CB49F6">
      <w:rPr>
        <w:rFonts w:ascii="Comic Sans MS" w:hAnsi="Comic Sans MS"/>
        <w:sz w:val="20"/>
      </w:rPr>
      <w:t>Presso Centro Socio-Culturale “Nilo Dal Molin”</w:t>
    </w:r>
  </w:p>
  <w:p w14:paraId="3185C117" w14:textId="77777777" w:rsidR="00364A57" w:rsidRPr="00CB49F6" w:rsidRDefault="00364A57">
    <w:pPr>
      <w:pStyle w:val="Intestazione"/>
      <w:rPr>
        <w:rFonts w:ascii="Comic Sans MS" w:hAnsi="Comic Sans MS"/>
        <w:sz w:val="20"/>
      </w:rPr>
    </w:pPr>
    <w:r w:rsidRPr="00CB49F6">
      <w:rPr>
        <w:rFonts w:ascii="Comic Sans MS" w:hAnsi="Comic Sans MS"/>
        <w:sz w:val="20"/>
      </w:rPr>
      <w:t>Via Zorzi</w:t>
    </w:r>
  </w:p>
  <w:p w14:paraId="734D6A2A" w14:textId="77777777" w:rsidR="00364A57" w:rsidRPr="00CB49F6" w:rsidRDefault="00364A57">
    <w:pPr>
      <w:pStyle w:val="Intestazione"/>
      <w:rPr>
        <w:rFonts w:ascii="Comic Sans MS" w:hAnsi="Comic Sans MS"/>
        <w:sz w:val="20"/>
      </w:rPr>
    </w:pPr>
    <w:r w:rsidRPr="00CB49F6">
      <w:rPr>
        <w:rFonts w:ascii="Comic Sans MS" w:hAnsi="Comic Sans MS"/>
        <w:sz w:val="20"/>
      </w:rPr>
      <w:t>Ca’ Sabbioni</w:t>
    </w:r>
  </w:p>
  <w:p w14:paraId="7BEED327" w14:textId="77777777" w:rsidR="00364A57" w:rsidRPr="00CB49F6" w:rsidRDefault="00364A57">
    <w:pPr>
      <w:pStyle w:val="Intestazione"/>
      <w:rPr>
        <w:rFonts w:ascii="Comic Sans MS" w:hAnsi="Comic Sans MS"/>
        <w:sz w:val="20"/>
      </w:rPr>
    </w:pPr>
    <w:r w:rsidRPr="00CB49F6">
      <w:rPr>
        <w:rFonts w:ascii="Comic Sans MS" w:hAnsi="Comic Sans MS"/>
        <w:sz w:val="20"/>
      </w:rPr>
      <w:t>C.F. 90069530278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4966"/>
    <w:multiLevelType w:val="multilevel"/>
    <w:tmpl w:val="FF6EC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8321FE"/>
    <w:multiLevelType w:val="hybridMultilevel"/>
    <w:tmpl w:val="7F30DB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BD06BB"/>
    <w:multiLevelType w:val="hybridMultilevel"/>
    <w:tmpl w:val="EB8AA7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FF18E6"/>
    <w:multiLevelType w:val="hybridMultilevel"/>
    <w:tmpl w:val="305E16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8F01F8C"/>
    <w:multiLevelType w:val="hybridMultilevel"/>
    <w:tmpl w:val="DF0EB6D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3A5B77AD"/>
    <w:multiLevelType w:val="hybridMultilevel"/>
    <w:tmpl w:val="F67EDD22"/>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2935D7"/>
    <w:multiLevelType w:val="hybridMultilevel"/>
    <w:tmpl w:val="59F481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62968A6"/>
    <w:multiLevelType w:val="singleLevel"/>
    <w:tmpl w:val="E5767D70"/>
    <w:lvl w:ilvl="0">
      <w:numFmt w:val="bullet"/>
      <w:lvlText w:val="-"/>
      <w:lvlJc w:val="left"/>
      <w:pPr>
        <w:tabs>
          <w:tab w:val="num" w:pos="6030"/>
        </w:tabs>
        <w:ind w:left="6030" w:hanging="360"/>
      </w:pPr>
      <w:rPr>
        <w:rFonts w:hint="default"/>
      </w:rPr>
    </w:lvl>
  </w:abstractNum>
  <w:abstractNum w:abstractNumId="8" w15:restartNumberingAfterBreak="0">
    <w:nsid w:val="4A043FCB"/>
    <w:multiLevelType w:val="hybridMultilevel"/>
    <w:tmpl w:val="11F41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7369F6"/>
    <w:multiLevelType w:val="hybridMultilevel"/>
    <w:tmpl w:val="9244B03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614317CD"/>
    <w:multiLevelType w:val="hybridMultilevel"/>
    <w:tmpl w:val="85C2D608"/>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C85AE8"/>
    <w:multiLevelType w:val="hybridMultilevel"/>
    <w:tmpl w:val="A098802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0E366C"/>
    <w:multiLevelType w:val="hybridMultilevel"/>
    <w:tmpl w:val="F094F90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64FF5A64"/>
    <w:multiLevelType w:val="hybridMultilevel"/>
    <w:tmpl w:val="D98C83E4"/>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4" w15:restartNumberingAfterBreak="0">
    <w:nsid w:val="6BE4484B"/>
    <w:multiLevelType w:val="hybridMultilevel"/>
    <w:tmpl w:val="3DF674C2"/>
    <w:lvl w:ilvl="0" w:tplc="084225A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7652426"/>
    <w:multiLevelType w:val="hybridMultilevel"/>
    <w:tmpl w:val="8E0E13F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E9F6669"/>
    <w:multiLevelType w:val="hybridMultilevel"/>
    <w:tmpl w:val="14FEBF1C"/>
    <w:lvl w:ilvl="0" w:tplc="5382F86E">
      <w:numFmt w:val="bullet"/>
      <w:lvlText w:val="-"/>
      <w:lvlJc w:val="left"/>
      <w:pPr>
        <w:ind w:left="1776" w:hanging="360"/>
      </w:pPr>
      <w:rPr>
        <w:rFonts w:ascii="Times New Roman" w:eastAsia="Times New Roman" w:hAnsi="Times New Roman"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num w:numId="1" w16cid:durableId="801534701">
    <w:abstractNumId w:val="7"/>
  </w:num>
  <w:num w:numId="2" w16cid:durableId="1931623829">
    <w:abstractNumId w:val="11"/>
  </w:num>
  <w:num w:numId="3" w16cid:durableId="1306467433">
    <w:abstractNumId w:val="13"/>
  </w:num>
  <w:num w:numId="4" w16cid:durableId="1034384640">
    <w:abstractNumId w:val="15"/>
  </w:num>
  <w:num w:numId="5" w16cid:durableId="479616534">
    <w:abstractNumId w:val="1"/>
  </w:num>
  <w:num w:numId="6" w16cid:durableId="427122540">
    <w:abstractNumId w:val="10"/>
  </w:num>
  <w:num w:numId="7" w16cid:durableId="70541926">
    <w:abstractNumId w:val="3"/>
  </w:num>
  <w:num w:numId="8" w16cid:durableId="51854418">
    <w:abstractNumId w:val="6"/>
  </w:num>
  <w:num w:numId="9" w16cid:durableId="79067030">
    <w:abstractNumId w:val="5"/>
  </w:num>
  <w:num w:numId="10" w16cid:durableId="1716811109">
    <w:abstractNumId w:val="8"/>
  </w:num>
  <w:num w:numId="11" w16cid:durableId="1715352698">
    <w:abstractNumId w:val="14"/>
  </w:num>
  <w:num w:numId="12" w16cid:durableId="538712453">
    <w:abstractNumId w:val="16"/>
  </w:num>
  <w:num w:numId="13" w16cid:durableId="354426017">
    <w:abstractNumId w:val="0"/>
    <w:lvlOverride w:ilvl="0"/>
    <w:lvlOverride w:ilvl="1"/>
    <w:lvlOverride w:ilvl="2"/>
    <w:lvlOverride w:ilvl="3"/>
    <w:lvlOverride w:ilvl="4"/>
    <w:lvlOverride w:ilvl="5"/>
    <w:lvlOverride w:ilvl="6"/>
    <w:lvlOverride w:ilvl="7"/>
    <w:lvlOverride w:ilvl="8"/>
  </w:num>
  <w:num w:numId="14" w16cid:durableId="697319246">
    <w:abstractNumId w:val="12"/>
  </w:num>
  <w:num w:numId="15" w16cid:durableId="1664122522">
    <w:abstractNumId w:val="2"/>
  </w:num>
  <w:num w:numId="16" w16cid:durableId="531648571">
    <w:abstractNumId w:val="4"/>
  </w:num>
  <w:num w:numId="17" w16cid:durableId="585576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7F"/>
    <w:rsid w:val="0001221B"/>
    <w:rsid w:val="0002082A"/>
    <w:rsid w:val="00020997"/>
    <w:rsid w:val="00034266"/>
    <w:rsid w:val="000409A1"/>
    <w:rsid w:val="000732B3"/>
    <w:rsid w:val="00076F76"/>
    <w:rsid w:val="000778DD"/>
    <w:rsid w:val="00077B02"/>
    <w:rsid w:val="000B2BA3"/>
    <w:rsid w:val="000F558C"/>
    <w:rsid w:val="000F7B5E"/>
    <w:rsid w:val="000F7D7F"/>
    <w:rsid w:val="00114BB6"/>
    <w:rsid w:val="00116849"/>
    <w:rsid w:val="001421DF"/>
    <w:rsid w:val="00144981"/>
    <w:rsid w:val="00152E44"/>
    <w:rsid w:val="00162264"/>
    <w:rsid w:val="00165CB7"/>
    <w:rsid w:val="00166962"/>
    <w:rsid w:val="001E05D7"/>
    <w:rsid w:val="001F496F"/>
    <w:rsid w:val="00210138"/>
    <w:rsid w:val="0021732B"/>
    <w:rsid w:val="0026546E"/>
    <w:rsid w:val="002660E3"/>
    <w:rsid w:val="00271DC4"/>
    <w:rsid w:val="00275671"/>
    <w:rsid w:val="00282AC2"/>
    <w:rsid w:val="002B3D43"/>
    <w:rsid w:val="002C3DE9"/>
    <w:rsid w:val="002D4C0B"/>
    <w:rsid w:val="002F5D25"/>
    <w:rsid w:val="003072C0"/>
    <w:rsid w:val="00326EB8"/>
    <w:rsid w:val="00345AE4"/>
    <w:rsid w:val="003648CB"/>
    <w:rsid w:val="00364A57"/>
    <w:rsid w:val="003756C2"/>
    <w:rsid w:val="00384B1C"/>
    <w:rsid w:val="003B4BA5"/>
    <w:rsid w:val="003F07F0"/>
    <w:rsid w:val="003F2359"/>
    <w:rsid w:val="00431DC3"/>
    <w:rsid w:val="00493260"/>
    <w:rsid w:val="00493847"/>
    <w:rsid w:val="004D3B42"/>
    <w:rsid w:val="004E1DBB"/>
    <w:rsid w:val="004F3AE6"/>
    <w:rsid w:val="00575D22"/>
    <w:rsid w:val="00583336"/>
    <w:rsid w:val="005A10E4"/>
    <w:rsid w:val="005B0292"/>
    <w:rsid w:val="005E147A"/>
    <w:rsid w:val="005F69AE"/>
    <w:rsid w:val="0063044F"/>
    <w:rsid w:val="00637FE6"/>
    <w:rsid w:val="00650C07"/>
    <w:rsid w:val="00662DAE"/>
    <w:rsid w:val="0069344A"/>
    <w:rsid w:val="006962FF"/>
    <w:rsid w:val="006C50DA"/>
    <w:rsid w:val="006E43F9"/>
    <w:rsid w:val="006E454D"/>
    <w:rsid w:val="006E4EFF"/>
    <w:rsid w:val="007173B6"/>
    <w:rsid w:val="00760CC7"/>
    <w:rsid w:val="00766074"/>
    <w:rsid w:val="007A14BE"/>
    <w:rsid w:val="0082160C"/>
    <w:rsid w:val="00847F5F"/>
    <w:rsid w:val="00851AD4"/>
    <w:rsid w:val="00885F1F"/>
    <w:rsid w:val="008C5907"/>
    <w:rsid w:val="008D21D2"/>
    <w:rsid w:val="008D232C"/>
    <w:rsid w:val="008D37E2"/>
    <w:rsid w:val="008E36F9"/>
    <w:rsid w:val="008F17B2"/>
    <w:rsid w:val="00900338"/>
    <w:rsid w:val="00907085"/>
    <w:rsid w:val="00930762"/>
    <w:rsid w:val="009802EE"/>
    <w:rsid w:val="00986B76"/>
    <w:rsid w:val="009B19B0"/>
    <w:rsid w:val="009C401A"/>
    <w:rsid w:val="009D7BA9"/>
    <w:rsid w:val="00A143C2"/>
    <w:rsid w:val="00A16DBD"/>
    <w:rsid w:val="00A46126"/>
    <w:rsid w:val="00A46416"/>
    <w:rsid w:val="00A57EB2"/>
    <w:rsid w:val="00A81B29"/>
    <w:rsid w:val="00A85E89"/>
    <w:rsid w:val="00A961E8"/>
    <w:rsid w:val="00AA645E"/>
    <w:rsid w:val="00B20EB9"/>
    <w:rsid w:val="00B31A6B"/>
    <w:rsid w:val="00B4318C"/>
    <w:rsid w:val="00B54CF8"/>
    <w:rsid w:val="00B84ECB"/>
    <w:rsid w:val="00B870BA"/>
    <w:rsid w:val="00BA0EEA"/>
    <w:rsid w:val="00BC69B4"/>
    <w:rsid w:val="00BD072C"/>
    <w:rsid w:val="00C17CA3"/>
    <w:rsid w:val="00C345F3"/>
    <w:rsid w:val="00C36484"/>
    <w:rsid w:val="00C404EE"/>
    <w:rsid w:val="00C85A6D"/>
    <w:rsid w:val="00CB49F6"/>
    <w:rsid w:val="00CB5728"/>
    <w:rsid w:val="00CD3D91"/>
    <w:rsid w:val="00CF080B"/>
    <w:rsid w:val="00D21D97"/>
    <w:rsid w:val="00D237E9"/>
    <w:rsid w:val="00D47D83"/>
    <w:rsid w:val="00D8434A"/>
    <w:rsid w:val="00DB28B1"/>
    <w:rsid w:val="00DC001C"/>
    <w:rsid w:val="00DC0D62"/>
    <w:rsid w:val="00DD66AE"/>
    <w:rsid w:val="00E30ED2"/>
    <w:rsid w:val="00E63CCB"/>
    <w:rsid w:val="00E66285"/>
    <w:rsid w:val="00EA7350"/>
    <w:rsid w:val="00EC28FE"/>
    <w:rsid w:val="00EC7957"/>
    <w:rsid w:val="00EE041F"/>
    <w:rsid w:val="00F0187E"/>
    <w:rsid w:val="00F20F2B"/>
    <w:rsid w:val="00F25B59"/>
    <w:rsid w:val="00F746EF"/>
    <w:rsid w:val="00F82E4D"/>
    <w:rsid w:val="00F86C7D"/>
    <w:rsid w:val="00FC0CFE"/>
    <w:rsid w:val="00FE521A"/>
    <w:rsid w:val="00FE6F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1450F84F"/>
  <w15:docId w15:val="{79BE12EF-071B-49DD-9FB4-69C68E57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86B76"/>
    <w:rPr>
      <w:sz w:val="24"/>
    </w:rPr>
  </w:style>
  <w:style w:type="paragraph" w:styleId="Titolo1">
    <w:name w:val="heading 1"/>
    <w:basedOn w:val="Normale"/>
    <w:next w:val="Normale"/>
    <w:qFormat/>
    <w:rsid w:val="00986B76"/>
    <w:pPr>
      <w:keepNext/>
      <w:outlineLvl w:val="0"/>
    </w:pPr>
    <w:rPr>
      <w:b/>
    </w:rPr>
  </w:style>
  <w:style w:type="paragraph" w:styleId="Titolo2">
    <w:name w:val="heading 2"/>
    <w:basedOn w:val="Normale"/>
    <w:next w:val="Normale"/>
    <w:qFormat/>
    <w:rsid w:val="00662DAE"/>
    <w:pPr>
      <w:keepNext/>
      <w:spacing w:line="360" w:lineRule="auto"/>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86B76"/>
    <w:pPr>
      <w:tabs>
        <w:tab w:val="center" w:pos="4819"/>
        <w:tab w:val="right" w:pos="9638"/>
      </w:tabs>
    </w:pPr>
  </w:style>
  <w:style w:type="paragraph" w:styleId="Pidipagina">
    <w:name w:val="footer"/>
    <w:basedOn w:val="Normale"/>
    <w:link w:val="PidipaginaCarattere"/>
    <w:uiPriority w:val="99"/>
    <w:rsid w:val="00986B76"/>
    <w:pPr>
      <w:tabs>
        <w:tab w:val="center" w:pos="4819"/>
        <w:tab w:val="right" w:pos="9638"/>
      </w:tabs>
    </w:pPr>
  </w:style>
  <w:style w:type="paragraph" w:styleId="Testofumetto">
    <w:name w:val="Balloon Text"/>
    <w:basedOn w:val="Normale"/>
    <w:semiHidden/>
    <w:rsid w:val="00275671"/>
    <w:rPr>
      <w:rFonts w:ascii="Tahoma" w:hAnsi="Tahoma"/>
      <w:sz w:val="16"/>
      <w:szCs w:val="16"/>
    </w:rPr>
  </w:style>
  <w:style w:type="character" w:styleId="Collegamentoipertestuale">
    <w:name w:val="Hyperlink"/>
    <w:basedOn w:val="Carpredefinitoparagrafo"/>
    <w:rsid w:val="00C85A6D"/>
    <w:rPr>
      <w:color w:val="0000FF"/>
      <w:u w:val="single"/>
    </w:rPr>
  </w:style>
  <w:style w:type="character" w:customStyle="1" w:styleId="PidipaginaCarattere">
    <w:name w:val="Piè di pagina Carattere"/>
    <w:basedOn w:val="Carpredefinitoparagrafo"/>
    <w:link w:val="Pidipagina"/>
    <w:uiPriority w:val="99"/>
    <w:rsid w:val="00077B02"/>
    <w:rPr>
      <w:sz w:val="24"/>
    </w:rPr>
  </w:style>
  <w:style w:type="paragraph" w:styleId="Corpotesto">
    <w:name w:val="Body Text"/>
    <w:basedOn w:val="Normale"/>
    <w:link w:val="CorpotestoCarattere"/>
    <w:rsid w:val="00760CC7"/>
    <w:pPr>
      <w:jc w:val="both"/>
    </w:pPr>
    <w:rPr>
      <w:szCs w:val="24"/>
    </w:rPr>
  </w:style>
  <w:style w:type="character" w:customStyle="1" w:styleId="CorpotestoCarattere">
    <w:name w:val="Corpo testo Carattere"/>
    <w:basedOn w:val="Carpredefinitoparagrafo"/>
    <w:link w:val="Corpotesto"/>
    <w:rsid w:val="00760CC7"/>
    <w:rPr>
      <w:sz w:val="24"/>
      <w:szCs w:val="24"/>
    </w:rPr>
  </w:style>
  <w:style w:type="character" w:customStyle="1" w:styleId="IntestazioneCarattere">
    <w:name w:val="Intestazione Carattere"/>
    <w:basedOn w:val="Carpredefinitoparagrafo"/>
    <w:link w:val="Intestazione"/>
    <w:rsid w:val="00760CC7"/>
    <w:rPr>
      <w:sz w:val="24"/>
    </w:rPr>
  </w:style>
  <w:style w:type="paragraph" w:styleId="Paragrafoelenco">
    <w:name w:val="List Paragraph"/>
    <w:basedOn w:val="Normale"/>
    <w:uiPriority w:val="34"/>
    <w:qFormat/>
    <w:rsid w:val="00760CC7"/>
    <w:pPr>
      <w:ind w:left="720"/>
      <w:contextualSpacing/>
    </w:pPr>
    <w:rPr>
      <w:szCs w:val="24"/>
    </w:rPr>
  </w:style>
  <w:style w:type="paragraph" w:customStyle="1" w:styleId="Standard">
    <w:name w:val="Standard"/>
    <w:rsid w:val="008C5907"/>
    <w:pPr>
      <w:suppressAutoHyphens/>
      <w:autoSpaceDN w:val="0"/>
      <w:spacing w:after="200" w:line="276" w:lineRule="auto"/>
      <w:textAlignment w:val="baseline"/>
    </w:pPr>
    <w:rPr>
      <w:rFonts w:ascii="Calibri" w:eastAsia="SimSun" w:hAnsi="Calibri" w:cs="Tahoma"/>
      <w:kern w:val="3"/>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726">
      <w:bodyDiv w:val="1"/>
      <w:marLeft w:val="0"/>
      <w:marRight w:val="0"/>
      <w:marTop w:val="0"/>
      <w:marBottom w:val="0"/>
      <w:divBdr>
        <w:top w:val="none" w:sz="0" w:space="0" w:color="auto"/>
        <w:left w:val="none" w:sz="0" w:space="0" w:color="auto"/>
        <w:bottom w:val="none" w:sz="0" w:space="0" w:color="auto"/>
        <w:right w:val="none" w:sz="0" w:space="0" w:color="auto"/>
      </w:divBdr>
      <w:divsChild>
        <w:div w:id="1231884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279864">
              <w:marLeft w:val="0"/>
              <w:marRight w:val="0"/>
              <w:marTop w:val="0"/>
              <w:marBottom w:val="0"/>
              <w:divBdr>
                <w:top w:val="none" w:sz="0" w:space="0" w:color="auto"/>
                <w:left w:val="none" w:sz="0" w:space="0" w:color="auto"/>
                <w:bottom w:val="none" w:sz="0" w:space="0" w:color="auto"/>
                <w:right w:val="none" w:sz="0" w:space="0" w:color="auto"/>
              </w:divBdr>
              <w:divsChild>
                <w:div w:id="726299287">
                  <w:marLeft w:val="0"/>
                  <w:marRight w:val="0"/>
                  <w:marTop w:val="0"/>
                  <w:marBottom w:val="0"/>
                  <w:divBdr>
                    <w:top w:val="none" w:sz="0" w:space="0" w:color="auto"/>
                    <w:left w:val="none" w:sz="0" w:space="0" w:color="auto"/>
                    <w:bottom w:val="none" w:sz="0" w:space="0" w:color="auto"/>
                    <w:right w:val="none" w:sz="0" w:space="0" w:color="auto"/>
                  </w:divBdr>
                  <w:divsChild>
                    <w:div w:id="1667055849">
                      <w:marLeft w:val="0"/>
                      <w:marRight w:val="0"/>
                      <w:marTop w:val="0"/>
                      <w:marBottom w:val="0"/>
                      <w:divBdr>
                        <w:top w:val="none" w:sz="0" w:space="0" w:color="auto"/>
                        <w:left w:val="none" w:sz="0" w:space="0" w:color="auto"/>
                        <w:bottom w:val="none" w:sz="0" w:space="0" w:color="auto"/>
                        <w:right w:val="none" w:sz="0" w:space="0" w:color="auto"/>
                      </w:divBdr>
                    </w:div>
                    <w:div w:id="1117602223">
                      <w:marLeft w:val="0"/>
                      <w:marRight w:val="0"/>
                      <w:marTop w:val="0"/>
                      <w:marBottom w:val="0"/>
                      <w:divBdr>
                        <w:top w:val="none" w:sz="0" w:space="0" w:color="auto"/>
                        <w:left w:val="none" w:sz="0" w:space="0" w:color="auto"/>
                        <w:bottom w:val="none" w:sz="0" w:space="0" w:color="auto"/>
                        <w:right w:val="none" w:sz="0" w:space="0" w:color="auto"/>
                      </w:divBdr>
                    </w:div>
                    <w:div w:id="1733575367">
                      <w:marLeft w:val="0"/>
                      <w:marRight w:val="0"/>
                      <w:marTop w:val="0"/>
                      <w:marBottom w:val="0"/>
                      <w:divBdr>
                        <w:top w:val="none" w:sz="0" w:space="0" w:color="auto"/>
                        <w:left w:val="none" w:sz="0" w:space="0" w:color="auto"/>
                        <w:bottom w:val="none" w:sz="0" w:space="0" w:color="auto"/>
                        <w:right w:val="none" w:sz="0" w:space="0" w:color="auto"/>
                      </w:divBdr>
                    </w:div>
                    <w:div w:id="197016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6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ssociazionepsc@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I%20ASSOCIAZIONE\ASSOCIAZIONE%202015\MOD%20CARTA%20INTESTATA%20PRESSO%20CENTRO%20201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FFF0A-3FFF-4146-963B-B0A9D0755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 CARTA INTESTATA PRESSO CENTRO 2015</Template>
  <TotalTime>61</TotalTime>
  <Pages>2</Pages>
  <Words>368</Words>
  <Characters>2099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Ca’Sabbioni, 16 febbraio 2004</vt:lpstr>
    </vt:vector>
  </TitlesOfParts>
  <Company>Hewlett-Packard</Company>
  <LinksUpToDate>false</LinksUpToDate>
  <CharactersWithSpaces>2463</CharactersWithSpaces>
  <SharedDoc>false</SharedDoc>
  <HLinks>
    <vt:vector size="6" baseType="variant">
      <vt:variant>
        <vt:i4>4391031</vt:i4>
      </vt:variant>
      <vt:variant>
        <vt:i4>0</vt:i4>
      </vt:variant>
      <vt:variant>
        <vt:i4>0</vt:i4>
      </vt:variant>
      <vt:variant>
        <vt:i4>5</vt:i4>
      </vt:variant>
      <vt:variant>
        <vt:lpwstr>mailto:fabiochiarenza@teletu.it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Ca’Sabbioni, 16 febbraio 2004</dc:title>
  <dc:creator>andrea</dc:creator>
  <cp:lastModifiedBy>Rossi Andrea</cp:lastModifiedBy>
  <cp:revision>5</cp:revision>
  <cp:lastPrinted>2024-03-01T20:29:00Z</cp:lastPrinted>
  <dcterms:created xsi:type="dcterms:W3CDTF">2024-03-01T20:44:00Z</dcterms:created>
  <dcterms:modified xsi:type="dcterms:W3CDTF">2024-03-01T21:35:00Z</dcterms:modified>
</cp:coreProperties>
</file>